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16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/>
      </w:tblPr>
      <w:tblGrid>
        <w:gridCol w:w="410"/>
        <w:gridCol w:w="889"/>
        <w:gridCol w:w="1098"/>
        <w:gridCol w:w="1078"/>
        <w:gridCol w:w="1203"/>
        <w:gridCol w:w="1134"/>
        <w:gridCol w:w="1134"/>
        <w:gridCol w:w="1134"/>
        <w:gridCol w:w="1276"/>
        <w:gridCol w:w="1276"/>
      </w:tblGrid>
      <w:tr w:rsidR="00C846FB" w:rsidRPr="00C846FB" w:rsidTr="00C846FB">
        <w:trPr>
          <w:cantSplit/>
          <w:trHeight w:val="20"/>
        </w:trPr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pStyle w:val="Sansinterligne"/>
              <w:bidi/>
              <w:rPr>
                <w:rFonts w:ascii="Traditional Arabic" w:hAnsi="Traditional Arabic" w:cs="Traditional Arabic"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sz w:val="12"/>
                <w:szCs w:val="12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 xml:space="preserve">الفوج 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F2.1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 xml:space="preserve">الفوج </w:t>
            </w: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 xml:space="preserve">2 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F2.2</w:t>
            </w: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 xml:space="preserve">الفوج </w:t>
            </w: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 xml:space="preserve">3 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F2.4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الفوج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 xml:space="preserve"> 4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 xml:space="preserve">..F2.5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الفوج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 xml:space="preserve"> 5</w:t>
            </w:r>
            <w:r w:rsidR="000B43C0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F3.1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الفوج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 xml:space="preserve"> 6</w:t>
            </w:r>
            <w:r w:rsidR="000B43C0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F3.2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الفوج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 xml:space="preserve"> 7</w:t>
            </w:r>
            <w:r w:rsidR="000B43C0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F3.3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الفوج</w:t>
            </w:r>
            <w:proofErr w:type="gramEnd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 xml:space="preserve"> 8</w:t>
            </w:r>
            <w:r w:rsidR="000B43C0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...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  <w:t>F3.4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08:00سا-09: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تحليل و معالجة المعطيات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2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الدراسات المؤسسة في علم الاجتماع  (أ.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بخوش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>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3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(ٌ أ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.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قريد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)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5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فرج الله زينب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08:00سا-09: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shd w:val="clear" w:color="auto" w:fill="A6A6A6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علم الاجتماع المؤسسات في علم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الإجتماع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 - محاضرة - ( أ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زنقوفي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321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 الاجتماعية  محاضرة ( ا.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عسوس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فرج الله زينب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2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فرج الله زينب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3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5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08:00سا-09: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النظريات المعاصرة في علم الاجتماع  محاضرة ( أ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>.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ملتقى التدريب على البحث الاجتماعي  محاضرة (أ.حميدي)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2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3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5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08:00سا-09: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تحليل و معالجة المعطيات 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بخوش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2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الدراسات المؤسسة في علم الاجتماع  (أ.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بخوش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3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(ٌ أ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.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قريد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)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5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فرج الله زينب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C846FB" w:rsidRPr="00C846FB" w:rsidRDefault="00C846FB" w:rsidP="00C846F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08:00سا-09: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shd w:val="clear" w:color="auto" w:fill="A6A6A6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علم الاجتماع المؤسسات في علم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الإجتماع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 - محاضرة - ( أ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زنقوفي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09: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9333" w:type="dxa"/>
            <w:gridSpan w:val="8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 الاجتماعية  محاضرة ( ا.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عسوس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)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</w:t>
            </w:r>
            <w:r w:rsidR="000B43C0"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  <w:t xml:space="preserve"> Amphi 10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فرج الله زينب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2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الدراسات المؤسسة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فرج الله زينب</w:t>
            </w: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3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حميدي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lang w:bidi="ar-DZ"/>
              </w:rPr>
            </w:pPr>
          </w:p>
        </w:tc>
      </w:tr>
      <w:tr w:rsidR="00C846FB" w:rsidRPr="00C846FB" w:rsidTr="00C846FB">
        <w:trPr>
          <w:cantSplit/>
          <w:trHeight w:val="2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4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0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0سا-1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  <w:lang w:bidi="ar-DZ"/>
              </w:rPr>
              <w:t>5</w:t>
            </w: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  <w:lang w:bidi="ar-DZ"/>
              </w:rPr>
              <w:t>:00سا</w:t>
            </w:r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النظريات المعاصرة </w:t>
            </w: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دبيش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ملتقى التدريب حميدي</w:t>
            </w:r>
          </w:p>
        </w:tc>
        <w:tc>
          <w:tcPr>
            <w:tcW w:w="1203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</w:pPr>
            <w:proofErr w:type="gram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الاجتماع</w:t>
            </w:r>
            <w:proofErr w:type="gram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المؤسسات</w:t>
            </w:r>
          </w:p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قرزط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proofErr w:type="spellStart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سوسيولوجيا</w:t>
            </w:r>
            <w:proofErr w:type="spellEnd"/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 xml:space="preserve"> الرابط الاجتماعي  </w:t>
            </w:r>
          </w:p>
        </w:tc>
        <w:tc>
          <w:tcPr>
            <w:tcW w:w="1276" w:type="dxa"/>
            <w:shd w:val="clear" w:color="auto" w:fill="FFFFFF" w:themeFill="background1"/>
          </w:tcPr>
          <w:p w:rsidR="00C846FB" w:rsidRPr="00C846FB" w:rsidRDefault="00C846FB" w:rsidP="00C846F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</w:rPr>
            </w:pPr>
            <w:r w:rsidRPr="00C846FB"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  <w:t>تحليل و معالجة المعطيات</w:t>
            </w:r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 xml:space="preserve"> </w:t>
            </w:r>
            <w:proofErr w:type="spellStart"/>
            <w:r w:rsidRPr="00C846FB">
              <w:rPr>
                <w:rFonts w:ascii="Traditional Arabic" w:hAnsi="Traditional Arabic" w:cs="Traditional Arabic" w:hint="cs"/>
                <w:b/>
                <w:bCs/>
                <w:sz w:val="12"/>
                <w:szCs w:val="12"/>
                <w:rtl/>
              </w:rPr>
              <w:t>غياط</w:t>
            </w:r>
            <w:proofErr w:type="spellEnd"/>
          </w:p>
        </w:tc>
      </w:tr>
    </w:tbl>
    <w:p w:rsidR="00C846FB" w:rsidRPr="008F0764" w:rsidRDefault="00C846FB" w:rsidP="00C846FB">
      <w:pPr>
        <w:bidi/>
        <w:jc w:val="center"/>
        <w:rPr>
          <w:rFonts w:cs="Al-Hadith1"/>
          <w:sz w:val="28"/>
          <w:szCs w:val="28"/>
          <w:u w:val="single"/>
          <w:lang w:bidi="ar-DZ"/>
        </w:rPr>
      </w:pPr>
      <w:proofErr w:type="spellStart"/>
      <w:r>
        <w:rPr>
          <w:rFonts w:cs="Al-Hadith1" w:hint="cs"/>
          <w:sz w:val="28"/>
          <w:szCs w:val="28"/>
          <w:u w:val="single"/>
          <w:rtl/>
          <w:lang w:bidi="ar-DZ"/>
        </w:rPr>
        <w:t>رزنامة</w:t>
      </w:r>
      <w:proofErr w:type="spellEnd"/>
      <w:r>
        <w:rPr>
          <w:rFonts w:cs="Al-Hadith1" w:hint="cs"/>
          <w:sz w:val="28"/>
          <w:szCs w:val="28"/>
          <w:u w:val="single"/>
          <w:rtl/>
          <w:lang w:bidi="ar-DZ"/>
        </w:rPr>
        <w:t xml:space="preserve"> السداسي السادس : سنة الثالثة علم الاجتماع</w:t>
      </w:r>
    </w:p>
    <w:p w:rsidR="00C846FB" w:rsidRDefault="00C846FB" w:rsidP="00C846FB">
      <w:pPr>
        <w:rPr>
          <w:rtl/>
          <w:lang w:bidi="ar-DZ"/>
        </w:rPr>
      </w:pPr>
    </w:p>
    <w:p w:rsidR="000D1946" w:rsidRDefault="000B43C0" w:rsidP="00C846FB">
      <w:pPr>
        <w:bidi/>
        <w:rPr>
          <w:lang w:bidi="ar-DZ"/>
        </w:rPr>
      </w:pPr>
    </w:p>
    <w:sectPr w:rsidR="000D1946" w:rsidSect="00C0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46FB"/>
    <w:rsid w:val="00090634"/>
    <w:rsid w:val="000B43C0"/>
    <w:rsid w:val="001A497E"/>
    <w:rsid w:val="00C0577F"/>
    <w:rsid w:val="00C8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seridi</dc:creator>
  <cp:lastModifiedBy>seridi</cp:lastModifiedBy>
  <cp:revision>2</cp:revision>
  <dcterms:created xsi:type="dcterms:W3CDTF">2020-12-17T15:02:00Z</dcterms:created>
  <dcterms:modified xsi:type="dcterms:W3CDTF">2020-12-17T15:13:00Z</dcterms:modified>
</cp:coreProperties>
</file>